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E5" w:rsidRPr="00544398" w:rsidRDefault="00F86243">
      <w:pPr>
        <w:rPr>
          <w:b/>
        </w:rPr>
      </w:pPr>
      <w:r w:rsidRPr="00544398">
        <w:rPr>
          <w:b/>
        </w:rPr>
        <w:t>APS Review Submission</w:t>
      </w:r>
      <w:r w:rsidR="007341B2">
        <w:rPr>
          <w:b/>
        </w:rPr>
        <w:t xml:space="preserve"> – by </w:t>
      </w:r>
      <w:r w:rsidR="00217EF5">
        <w:rPr>
          <w:b/>
        </w:rPr>
        <w:t xml:space="preserve">an anonymous EL2 long serving Public Servant, who also has commercial </w:t>
      </w:r>
      <w:r w:rsidR="005B1C7E">
        <w:rPr>
          <w:b/>
        </w:rPr>
        <w:t xml:space="preserve">businesses </w:t>
      </w:r>
      <w:r w:rsidR="00217EF5">
        <w:rPr>
          <w:b/>
        </w:rPr>
        <w:t xml:space="preserve">experience and </w:t>
      </w:r>
      <w:r w:rsidR="005B1C7E">
        <w:rPr>
          <w:b/>
        </w:rPr>
        <w:t>interests.</w:t>
      </w:r>
    </w:p>
    <w:p w:rsidR="00F86243" w:rsidRDefault="00F86243">
      <w:r>
        <w:t>Having consulted with my team at work (in a policy agency in the APS)</w:t>
      </w:r>
      <w:r w:rsidR="0008170A">
        <w:t xml:space="preserve">, I </w:t>
      </w:r>
      <w:r>
        <w:t xml:space="preserve">would like the review to </w:t>
      </w:r>
      <w:r w:rsidR="005B1C7E">
        <w:t>f</w:t>
      </w:r>
      <w:r w:rsidR="00544398">
        <w:t xml:space="preserve">ully </w:t>
      </w:r>
      <w:r>
        <w:t>consider:</w:t>
      </w:r>
    </w:p>
    <w:p w:rsidR="00F86243" w:rsidRDefault="00743328" w:rsidP="00743328">
      <w:pPr>
        <w:pStyle w:val="ListParagraph"/>
        <w:numPr>
          <w:ilvl w:val="0"/>
          <w:numId w:val="1"/>
        </w:numPr>
      </w:pPr>
      <w:r>
        <w:t>What is the APS? It is a diverse range of entities serving different purposes. What should it look like by 2030?</w:t>
      </w:r>
    </w:p>
    <w:p w:rsidR="00743328" w:rsidRDefault="00743328" w:rsidP="00743328">
      <w:pPr>
        <w:pStyle w:val="ListParagraph"/>
        <w:numPr>
          <w:ilvl w:val="1"/>
          <w:numId w:val="1"/>
        </w:numPr>
      </w:pPr>
      <w:r>
        <w:t>Should it have a common and consistent framework and approach to the delivery of its outcomes?</w:t>
      </w:r>
    </w:p>
    <w:p w:rsidR="00743328" w:rsidRDefault="00743328" w:rsidP="00743328">
      <w:pPr>
        <w:pStyle w:val="ListParagraph"/>
        <w:numPr>
          <w:ilvl w:val="1"/>
          <w:numId w:val="1"/>
        </w:numPr>
      </w:pPr>
      <w:r>
        <w:t>Should it have separate frameworks that apply to categories of agencies</w:t>
      </w:r>
      <w:r w:rsidR="007341B2">
        <w:t>?</w:t>
      </w:r>
      <w:r>
        <w:t xml:space="preserve"> e.g:</w:t>
      </w:r>
    </w:p>
    <w:p w:rsidR="00743328" w:rsidRDefault="00743328" w:rsidP="00743328">
      <w:pPr>
        <w:pStyle w:val="ListParagraph"/>
        <w:numPr>
          <w:ilvl w:val="2"/>
          <w:numId w:val="1"/>
        </w:numPr>
      </w:pPr>
      <w:r>
        <w:t>Policy</w:t>
      </w:r>
    </w:p>
    <w:p w:rsidR="00743328" w:rsidRDefault="00743328" w:rsidP="00743328">
      <w:pPr>
        <w:pStyle w:val="ListParagraph"/>
        <w:numPr>
          <w:ilvl w:val="2"/>
          <w:numId w:val="1"/>
        </w:numPr>
      </w:pPr>
      <w:r>
        <w:t>Program delivery</w:t>
      </w:r>
    </w:p>
    <w:p w:rsidR="00743328" w:rsidRDefault="00743328" w:rsidP="00743328">
      <w:pPr>
        <w:pStyle w:val="ListParagraph"/>
        <w:numPr>
          <w:ilvl w:val="2"/>
          <w:numId w:val="1"/>
        </w:numPr>
      </w:pPr>
      <w:r>
        <w:t>Defence</w:t>
      </w:r>
    </w:p>
    <w:p w:rsidR="00894BD9" w:rsidRDefault="00743328" w:rsidP="00743328">
      <w:pPr>
        <w:pStyle w:val="ListParagraph"/>
        <w:numPr>
          <w:ilvl w:val="2"/>
          <w:numId w:val="1"/>
        </w:numPr>
      </w:pPr>
      <w:r>
        <w:t xml:space="preserve">Security – AFP, Home Affairs, </w:t>
      </w:r>
      <w:r w:rsidR="00894BD9">
        <w:t>ASIO</w:t>
      </w:r>
    </w:p>
    <w:p w:rsidR="00743328" w:rsidRDefault="00894BD9" w:rsidP="00743328">
      <w:pPr>
        <w:pStyle w:val="ListParagraph"/>
        <w:numPr>
          <w:ilvl w:val="2"/>
          <w:numId w:val="1"/>
        </w:numPr>
      </w:pPr>
      <w:r>
        <w:t>Regulatory</w:t>
      </w:r>
    </w:p>
    <w:p w:rsidR="00894BD9" w:rsidRDefault="00544398" w:rsidP="00743328">
      <w:pPr>
        <w:pStyle w:val="ListParagraph"/>
        <w:numPr>
          <w:ilvl w:val="2"/>
          <w:numId w:val="1"/>
        </w:numPr>
      </w:pPr>
      <w:r>
        <w:t>Cultural</w:t>
      </w:r>
    </w:p>
    <w:p w:rsidR="00894BD9" w:rsidRDefault="00894BD9" w:rsidP="00743328">
      <w:pPr>
        <w:pStyle w:val="ListParagraph"/>
        <w:numPr>
          <w:ilvl w:val="2"/>
          <w:numId w:val="1"/>
        </w:numPr>
      </w:pPr>
      <w:r>
        <w:t>Others</w:t>
      </w:r>
    </w:p>
    <w:p w:rsidR="00743328" w:rsidRDefault="00894BD9" w:rsidP="00894BD9">
      <w:pPr>
        <w:pStyle w:val="ListParagraph"/>
        <w:numPr>
          <w:ilvl w:val="0"/>
          <w:numId w:val="1"/>
        </w:numPr>
      </w:pPr>
      <w:r>
        <w:t>Should the APS systems and tools be centralised and common – or diverse as needed?</w:t>
      </w:r>
    </w:p>
    <w:p w:rsidR="00894BD9" w:rsidRDefault="00894BD9" w:rsidP="00894BD9">
      <w:pPr>
        <w:pStyle w:val="ListParagraph"/>
        <w:numPr>
          <w:ilvl w:val="0"/>
          <w:numId w:val="1"/>
        </w:numPr>
      </w:pPr>
      <w:r>
        <w:t>Does the APS need to attract the best people available</w:t>
      </w:r>
      <w:r w:rsidR="007341B2">
        <w:t>, or just good people</w:t>
      </w:r>
      <w:r>
        <w:t>?</w:t>
      </w:r>
    </w:p>
    <w:p w:rsidR="00894BD9" w:rsidRDefault="00894BD9" w:rsidP="00894BD9">
      <w:pPr>
        <w:pStyle w:val="ListParagraph"/>
        <w:numPr>
          <w:ilvl w:val="0"/>
          <w:numId w:val="1"/>
        </w:numPr>
      </w:pPr>
      <w:r>
        <w:t xml:space="preserve">The APS should reconsider the </w:t>
      </w:r>
      <w:r w:rsidR="004F0CA4">
        <w:t xml:space="preserve">employment </w:t>
      </w:r>
      <w:r w:rsidR="00544398">
        <w:t xml:space="preserve">pay </w:t>
      </w:r>
      <w:r w:rsidR="004F0CA4">
        <w:t>model,</w:t>
      </w:r>
      <w:r>
        <w:t xml:space="preserve"> e.g. two people at the same APS</w:t>
      </w:r>
      <w:r w:rsidR="004F0CA4">
        <w:t xml:space="preserve"> level </w:t>
      </w:r>
      <w:r>
        <w:t xml:space="preserve">are paid the same  on a “factory – paid for attendance” model when they could have </w:t>
      </w:r>
      <w:r w:rsidR="004F0CA4">
        <w:t xml:space="preserve">very </w:t>
      </w:r>
      <w:r>
        <w:t>different levels of:</w:t>
      </w:r>
    </w:p>
    <w:p w:rsidR="00894BD9" w:rsidRDefault="00894BD9" w:rsidP="00894BD9">
      <w:pPr>
        <w:pStyle w:val="ListParagraph"/>
        <w:numPr>
          <w:ilvl w:val="1"/>
          <w:numId w:val="1"/>
        </w:numPr>
      </w:pPr>
      <w:r>
        <w:t>Ability</w:t>
      </w:r>
    </w:p>
    <w:p w:rsidR="00894BD9" w:rsidRDefault="00894BD9" w:rsidP="00894BD9">
      <w:pPr>
        <w:pStyle w:val="ListParagraph"/>
        <w:numPr>
          <w:ilvl w:val="1"/>
          <w:numId w:val="1"/>
        </w:numPr>
      </w:pPr>
      <w:r>
        <w:t xml:space="preserve">Attitude and </w:t>
      </w:r>
      <w:r w:rsidR="004F0CA4">
        <w:t>aptitude</w:t>
      </w:r>
    </w:p>
    <w:p w:rsidR="00894BD9" w:rsidRDefault="00894BD9" w:rsidP="00894BD9">
      <w:pPr>
        <w:pStyle w:val="ListParagraph"/>
        <w:numPr>
          <w:ilvl w:val="1"/>
          <w:numId w:val="1"/>
        </w:numPr>
      </w:pPr>
      <w:r>
        <w:t>Productivity</w:t>
      </w:r>
    </w:p>
    <w:p w:rsidR="00894BD9" w:rsidRDefault="00894BD9" w:rsidP="00894BD9">
      <w:pPr>
        <w:pStyle w:val="ListParagraph"/>
        <w:numPr>
          <w:ilvl w:val="1"/>
          <w:numId w:val="1"/>
        </w:numPr>
      </w:pPr>
      <w:r>
        <w:t>Innovativeness</w:t>
      </w:r>
    </w:p>
    <w:p w:rsidR="00894BD9" w:rsidRDefault="00894BD9" w:rsidP="00894BD9">
      <w:pPr>
        <w:pStyle w:val="ListParagraph"/>
        <w:numPr>
          <w:ilvl w:val="1"/>
          <w:numId w:val="1"/>
        </w:numPr>
      </w:pPr>
      <w:r>
        <w:t>Risk appetite</w:t>
      </w:r>
    </w:p>
    <w:p w:rsidR="00894BD9" w:rsidRDefault="00894BD9" w:rsidP="00894BD9">
      <w:pPr>
        <w:pStyle w:val="ListParagraph"/>
        <w:numPr>
          <w:ilvl w:val="1"/>
          <w:numId w:val="1"/>
        </w:numPr>
      </w:pPr>
      <w:r>
        <w:t>Output and outcomes</w:t>
      </w:r>
    </w:p>
    <w:p w:rsidR="00894BD9" w:rsidRDefault="004F0CA4" w:rsidP="00894BD9">
      <w:pPr>
        <w:pStyle w:val="ListParagraph"/>
        <w:numPr>
          <w:ilvl w:val="1"/>
          <w:numId w:val="1"/>
        </w:numPr>
      </w:pPr>
      <w:r>
        <w:t>Effort</w:t>
      </w:r>
    </w:p>
    <w:p w:rsidR="004F0CA4" w:rsidRDefault="004F0CA4" w:rsidP="00894BD9">
      <w:pPr>
        <w:pStyle w:val="ListParagraph"/>
        <w:numPr>
          <w:ilvl w:val="1"/>
          <w:numId w:val="1"/>
        </w:numPr>
      </w:pPr>
      <w:r>
        <w:t>Accuracy</w:t>
      </w:r>
    </w:p>
    <w:p w:rsidR="004F0CA4" w:rsidRDefault="00544398" w:rsidP="00894BD9">
      <w:pPr>
        <w:pStyle w:val="ListParagraph"/>
        <w:numPr>
          <w:ilvl w:val="1"/>
          <w:numId w:val="1"/>
        </w:numPr>
      </w:pPr>
      <w:r>
        <w:t>M</w:t>
      </w:r>
      <w:r w:rsidR="004F0CA4">
        <w:t>otivation</w:t>
      </w:r>
    </w:p>
    <w:p w:rsidR="004F0CA4" w:rsidRDefault="004F0CA4" w:rsidP="004F0CA4">
      <w:pPr>
        <w:pStyle w:val="ListParagraph"/>
        <w:numPr>
          <w:ilvl w:val="0"/>
          <w:numId w:val="1"/>
        </w:numPr>
      </w:pPr>
      <w:r>
        <w:t>The APS need</w:t>
      </w:r>
      <w:r w:rsidR="007341B2">
        <w:t>s</w:t>
      </w:r>
      <w:r>
        <w:t xml:space="preserve"> to consider how it incentives employee</w:t>
      </w:r>
      <w:r w:rsidR="00544398">
        <w:t>s</w:t>
      </w:r>
      <w:r>
        <w:t xml:space="preserve"> to perform, e.g. the private sector can reward good performance with:</w:t>
      </w:r>
    </w:p>
    <w:p w:rsidR="004F0CA4" w:rsidRDefault="004F0CA4" w:rsidP="004F0CA4">
      <w:pPr>
        <w:pStyle w:val="ListParagraph"/>
        <w:numPr>
          <w:ilvl w:val="1"/>
          <w:numId w:val="1"/>
        </w:numPr>
      </w:pPr>
      <w:r>
        <w:t xml:space="preserve">Increased pay, </w:t>
      </w:r>
      <w:r w:rsidR="00544398">
        <w:t xml:space="preserve">$ </w:t>
      </w:r>
      <w:r>
        <w:t>bonuses</w:t>
      </w:r>
    </w:p>
    <w:p w:rsidR="004F0CA4" w:rsidRDefault="004F0CA4" w:rsidP="004F0CA4">
      <w:pPr>
        <w:pStyle w:val="ListParagraph"/>
        <w:numPr>
          <w:ilvl w:val="1"/>
          <w:numId w:val="1"/>
        </w:numPr>
      </w:pPr>
      <w:r>
        <w:t>More leave</w:t>
      </w:r>
    </w:p>
    <w:p w:rsidR="004F0CA4" w:rsidRDefault="004F0CA4" w:rsidP="004F0CA4">
      <w:pPr>
        <w:pStyle w:val="ListParagraph"/>
        <w:numPr>
          <w:ilvl w:val="1"/>
          <w:numId w:val="1"/>
        </w:numPr>
      </w:pPr>
      <w:r>
        <w:t>Status recognition</w:t>
      </w:r>
    </w:p>
    <w:p w:rsidR="004F0CA4" w:rsidRDefault="004F0CA4" w:rsidP="004F0CA4">
      <w:pPr>
        <w:pStyle w:val="ListParagraph"/>
        <w:numPr>
          <w:ilvl w:val="1"/>
          <w:numId w:val="1"/>
        </w:numPr>
      </w:pPr>
      <w:r>
        <w:t>Promotions without testing the market</w:t>
      </w:r>
    </w:p>
    <w:p w:rsidR="004F0CA4" w:rsidRDefault="004F0CA4" w:rsidP="004F0CA4">
      <w:pPr>
        <w:pStyle w:val="ListParagraph"/>
        <w:numPr>
          <w:ilvl w:val="1"/>
          <w:numId w:val="1"/>
        </w:numPr>
      </w:pPr>
      <w:r>
        <w:t>Flexible working options</w:t>
      </w:r>
    </w:p>
    <w:p w:rsidR="004F0CA4" w:rsidRDefault="004F0CA4" w:rsidP="004F0CA4">
      <w:pPr>
        <w:pStyle w:val="ListParagraph"/>
        <w:numPr>
          <w:ilvl w:val="1"/>
          <w:numId w:val="1"/>
        </w:numPr>
      </w:pPr>
      <w:r>
        <w:t>Profit share (or savings share)</w:t>
      </w:r>
    </w:p>
    <w:p w:rsidR="004F0CA4" w:rsidRDefault="004F0CA4" w:rsidP="004F0CA4">
      <w:pPr>
        <w:pStyle w:val="ListParagraph"/>
        <w:numPr>
          <w:ilvl w:val="1"/>
          <w:numId w:val="1"/>
        </w:numPr>
      </w:pPr>
      <w:r>
        <w:t>Commissions</w:t>
      </w:r>
    </w:p>
    <w:p w:rsidR="004F0CA4" w:rsidRDefault="004F0CA4" w:rsidP="004F0CA4">
      <w:pPr>
        <w:pStyle w:val="ListParagraph"/>
        <w:numPr>
          <w:ilvl w:val="1"/>
          <w:numId w:val="1"/>
        </w:numPr>
      </w:pPr>
      <w:r>
        <w:t>Bonus holidays</w:t>
      </w:r>
      <w:r w:rsidR="007341B2">
        <w:t>, Christmas parties etc</w:t>
      </w:r>
    </w:p>
    <w:p w:rsidR="004F0CA4" w:rsidRDefault="004F0CA4" w:rsidP="004F0CA4">
      <w:pPr>
        <w:pStyle w:val="ListParagraph"/>
        <w:numPr>
          <w:ilvl w:val="1"/>
          <w:numId w:val="1"/>
        </w:numPr>
      </w:pPr>
      <w:r>
        <w:t xml:space="preserve">Gifts – shares allocations </w:t>
      </w:r>
    </w:p>
    <w:p w:rsidR="000C0E97" w:rsidRDefault="000C0E97" w:rsidP="004F0CA4">
      <w:pPr>
        <w:pStyle w:val="ListParagraph"/>
        <w:numPr>
          <w:ilvl w:val="0"/>
          <w:numId w:val="1"/>
        </w:numPr>
      </w:pPr>
      <w:r>
        <w:t>We do have an employment framework that limits innovation and our pay increases, it does not allow us to be rewarded for innovation and does not</w:t>
      </w:r>
      <w:bookmarkStart w:id="0" w:name="_GoBack"/>
      <w:bookmarkEnd w:id="0"/>
      <w:r>
        <w:t xml:space="preserve"> align with best practice.</w:t>
      </w:r>
    </w:p>
    <w:p w:rsidR="00425D22" w:rsidRDefault="004F0CA4" w:rsidP="004F0CA4">
      <w:pPr>
        <w:pStyle w:val="ListParagraph"/>
        <w:numPr>
          <w:ilvl w:val="0"/>
          <w:numId w:val="1"/>
        </w:numPr>
      </w:pPr>
      <w:r>
        <w:t xml:space="preserve">The APS should make better use of </w:t>
      </w:r>
      <w:r w:rsidR="00544398">
        <w:t xml:space="preserve">its </w:t>
      </w:r>
      <w:r>
        <w:t xml:space="preserve">domestic property </w:t>
      </w:r>
      <w:r w:rsidR="00425D22">
        <w:t>accommodation:</w:t>
      </w:r>
    </w:p>
    <w:p w:rsidR="00425D22" w:rsidRDefault="00425D22" w:rsidP="0031320B">
      <w:pPr>
        <w:pStyle w:val="ListParagraph"/>
        <w:numPr>
          <w:ilvl w:val="1"/>
          <w:numId w:val="1"/>
        </w:numPr>
      </w:pPr>
      <w:r>
        <w:t xml:space="preserve">Currently there is </w:t>
      </w:r>
      <w:r w:rsidR="007341B2">
        <w:t xml:space="preserve">~ </w:t>
      </w:r>
      <w:r>
        <w:t>1 person per every 1.5 work</w:t>
      </w:r>
      <w:r w:rsidR="00033151">
        <w:t xml:space="preserve"> </w:t>
      </w:r>
      <w:r>
        <w:t>points</w:t>
      </w:r>
      <w:r w:rsidR="00033151">
        <w:t>, u</w:t>
      </w:r>
      <w:r>
        <w:t xml:space="preserve">nder an ABW model, there could be </w:t>
      </w:r>
      <w:r w:rsidR="007341B2">
        <w:t xml:space="preserve">~ </w:t>
      </w:r>
      <w:r>
        <w:t>1 person to every 0.7 work</w:t>
      </w:r>
      <w:r w:rsidR="00033151">
        <w:t xml:space="preserve"> </w:t>
      </w:r>
      <w:r>
        <w:t xml:space="preserve">points </w:t>
      </w:r>
      <w:r w:rsidR="00033151">
        <w:t>=</w:t>
      </w:r>
      <w:r>
        <w:t xml:space="preserve"> huge savings = $billions. </w:t>
      </w:r>
    </w:p>
    <w:p w:rsidR="004F0CA4" w:rsidRDefault="00425D22" w:rsidP="00425D22">
      <w:pPr>
        <w:pStyle w:val="ListParagraph"/>
        <w:numPr>
          <w:ilvl w:val="1"/>
          <w:numId w:val="1"/>
        </w:numPr>
      </w:pPr>
      <w:r>
        <w:t>We only use our accommodation 1/3 of the time (8 hours per day out of 24 hours). Why don’t we have three shifts per day</w:t>
      </w:r>
      <w:r w:rsidR="00033151">
        <w:t xml:space="preserve">, relieving peak </w:t>
      </w:r>
      <w:r w:rsidR="00080E4F">
        <w:t>h</w:t>
      </w:r>
      <w:r w:rsidR="00033151">
        <w:t xml:space="preserve">our congestion and requiring less </w:t>
      </w:r>
      <w:r w:rsidR="00544398">
        <w:t>accommodation</w:t>
      </w:r>
      <w:r w:rsidR="00033151">
        <w:t>?</w:t>
      </w:r>
    </w:p>
    <w:p w:rsidR="00033151" w:rsidRDefault="00425D22" w:rsidP="00425D22">
      <w:pPr>
        <w:pStyle w:val="ListParagraph"/>
        <w:numPr>
          <w:ilvl w:val="1"/>
          <w:numId w:val="1"/>
        </w:numPr>
      </w:pPr>
      <w:r>
        <w:lastRenderedPageBreak/>
        <w:t xml:space="preserve">Why do we make staff travel along way to their workplaces every day? </w:t>
      </w:r>
    </w:p>
    <w:p w:rsidR="00033151" w:rsidRDefault="00425D22" w:rsidP="00033151">
      <w:pPr>
        <w:pStyle w:val="ListParagraph"/>
        <w:numPr>
          <w:ilvl w:val="2"/>
          <w:numId w:val="1"/>
        </w:numPr>
      </w:pPr>
      <w:r>
        <w:t xml:space="preserve">Why don’t </w:t>
      </w:r>
      <w:r w:rsidR="00544398">
        <w:t xml:space="preserve">we </w:t>
      </w:r>
      <w:r>
        <w:t>use central buildings like Treasury, JGB, DFAT etc to bring a department together on one day per week</w:t>
      </w:r>
      <w:r w:rsidR="00080E4F">
        <w:t xml:space="preserve"> e.g</w:t>
      </w:r>
      <w:r w:rsidR="00033151">
        <w:t>:</w:t>
      </w:r>
    </w:p>
    <w:p w:rsidR="00033151" w:rsidRDefault="00033151" w:rsidP="00033151">
      <w:pPr>
        <w:pStyle w:val="ListParagraph"/>
        <w:numPr>
          <w:ilvl w:val="2"/>
          <w:numId w:val="1"/>
        </w:numPr>
      </w:pPr>
      <w:r>
        <w:t xml:space="preserve">ATO on Monday, </w:t>
      </w:r>
    </w:p>
    <w:p w:rsidR="00033151" w:rsidRDefault="00033151" w:rsidP="00033151">
      <w:pPr>
        <w:pStyle w:val="ListParagraph"/>
        <w:numPr>
          <w:ilvl w:val="2"/>
          <w:numId w:val="1"/>
        </w:numPr>
      </w:pPr>
      <w:r>
        <w:t xml:space="preserve">Finance on Tuesday </w:t>
      </w:r>
    </w:p>
    <w:p w:rsidR="00033151" w:rsidRDefault="00033151" w:rsidP="00033151">
      <w:pPr>
        <w:pStyle w:val="ListParagraph"/>
        <w:numPr>
          <w:ilvl w:val="2"/>
          <w:numId w:val="1"/>
        </w:numPr>
      </w:pPr>
      <w:r>
        <w:t>Treasury on Wednesday etc</w:t>
      </w:r>
    </w:p>
    <w:p w:rsidR="00033151" w:rsidRDefault="00425D22" w:rsidP="00033151">
      <w:pPr>
        <w:pStyle w:val="ListParagraph"/>
        <w:numPr>
          <w:ilvl w:val="2"/>
          <w:numId w:val="1"/>
        </w:numPr>
      </w:pPr>
      <w:r>
        <w:t xml:space="preserve">the </w:t>
      </w:r>
      <w:r w:rsidR="00033151">
        <w:t xml:space="preserve">other </w:t>
      </w:r>
      <w:r>
        <w:t xml:space="preserve">days staff work from an APS hub </w:t>
      </w:r>
      <w:r w:rsidR="00033151">
        <w:t>close to their home, or work remotely from a nearby commercial hub or from</w:t>
      </w:r>
      <w:r w:rsidR="00080E4F">
        <w:t xml:space="preserve"> their</w:t>
      </w:r>
      <w:r w:rsidR="00033151">
        <w:t xml:space="preserve"> home. This would:</w:t>
      </w:r>
    </w:p>
    <w:p w:rsidR="00033151" w:rsidRDefault="00033151" w:rsidP="00033151">
      <w:pPr>
        <w:pStyle w:val="ListParagraph"/>
        <w:numPr>
          <w:ilvl w:val="3"/>
          <w:numId w:val="1"/>
        </w:numPr>
      </w:pPr>
      <w:r>
        <w:t>encourage collaboration across departments</w:t>
      </w:r>
    </w:p>
    <w:p w:rsidR="00033151" w:rsidRDefault="00033151" w:rsidP="00033151">
      <w:pPr>
        <w:pStyle w:val="ListParagraph"/>
        <w:numPr>
          <w:ilvl w:val="3"/>
          <w:numId w:val="1"/>
        </w:numPr>
      </w:pPr>
      <w:r>
        <w:t>relieve congestion on roads and public transport</w:t>
      </w:r>
    </w:p>
    <w:p w:rsidR="00033151" w:rsidRDefault="00033151" w:rsidP="00033151">
      <w:pPr>
        <w:pStyle w:val="ListParagraph"/>
        <w:numPr>
          <w:ilvl w:val="3"/>
          <w:numId w:val="1"/>
        </w:numPr>
      </w:pPr>
      <w:r>
        <w:t>improve health, as more walking and cycling to work</w:t>
      </w:r>
    </w:p>
    <w:p w:rsidR="00033151" w:rsidRDefault="00544398" w:rsidP="00033151">
      <w:pPr>
        <w:pStyle w:val="ListParagraph"/>
        <w:numPr>
          <w:ilvl w:val="3"/>
          <w:numId w:val="1"/>
        </w:numPr>
      </w:pPr>
      <w:r>
        <w:t>shorten travel times and costs, and save the environment.</w:t>
      </w:r>
      <w:r w:rsidR="00033151">
        <w:t xml:space="preserve"> </w:t>
      </w:r>
    </w:p>
    <w:p w:rsidR="00033151" w:rsidRDefault="00080E4F" w:rsidP="00080E4F">
      <w:pPr>
        <w:pStyle w:val="ListParagraph"/>
        <w:numPr>
          <w:ilvl w:val="0"/>
          <w:numId w:val="1"/>
        </w:numPr>
      </w:pPr>
      <w:r>
        <w:t xml:space="preserve">More private sector like procurement </w:t>
      </w:r>
      <w:r w:rsidR="00544398">
        <w:t>methods</w:t>
      </w:r>
      <w:r>
        <w:t xml:space="preserve"> to get better outcomes and build partnerships:</w:t>
      </w:r>
    </w:p>
    <w:p w:rsidR="00080E4F" w:rsidRDefault="00080E4F" w:rsidP="00080E4F">
      <w:pPr>
        <w:pStyle w:val="ListParagraph"/>
        <w:numPr>
          <w:ilvl w:val="1"/>
          <w:numId w:val="1"/>
        </w:numPr>
      </w:pPr>
      <w:r>
        <w:t xml:space="preserve">The current rules do not promote long term relationship building (3-5 year contracts) so suppliers seek to extract as much profit in the short term because there is no certainty of contract renewal. </w:t>
      </w:r>
    </w:p>
    <w:p w:rsidR="00080E4F" w:rsidRDefault="00080E4F" w:rsidP="00080E4F">
      <w:pPr>
        <w:pStyle w:val="ListParagraph"/>
        <w:numPr>
          <w:ilvl w:val="1"/>
          <w:numId w:val="1"/>
        </w:numPr>
      </w:pPr>
      <w:r>
        <w:t>Successful partners are built on trust  - which is inhibited by the current procurement framework.</w:t>
      </w:r>
    </w:p>
    <w:p w:rsidR="00080E4F" w:rsidRDefault="00080E4F" w:rsidP="00080E4F">
      <w:pPr>
        <w:pStyle w:val="ListParagraph"/>
        <w:numPr>
          <w:ilvl w:val="0"/>
          <w:numId w:val="1"/>
        </w:numPr>
      </w:pPr>
      <w:r>
        <w:t>Who does the APS represent</w:t>
      </w:r>
      <w:r w:rsidR="00D93E0E">
        <w:t xml:space="preserve"> and work for</w:t>
      </w:r>
      <w:r>
        <w:t>?</w:t>
      </w:r>
    </w:p>
    <w:p w:rsidR="00080E4F" w:rsidRDefault="00080E4F" w:rsidP="00080E4F">
      <w:pPr>
        <w:pStyle w:val="ListParagraph"/>
        <w:numPr>
          <w:ilvl w:val="1"/>
          <w:numId w:val="1"/>
        </w:numPr>
      </w:pPr>
      <w:r>
        <w:t xml:space="preserve">Most APS employees would like to think they represent the interests of the Australian </w:t>
      </w:r>
      <w:r w:rsidR="00D93E0E">
        <w:t>citizens</w:t>
      </w:r>
      <w:r>
        <w:t xml:space="preserve">, however, in reality they serve the politicians of the day. In its current state the APS would be better called the </w:t>
      </w:r>
      <w:r w:rsidR="00544398">
        <w:t>“</w:t>
      </w:r>
      <w:r>
        <w:t>Australian Politicians</w:t>
      </w:r>
      <w:r w:rsidR="00D93E0E">
        <w:t>’</w:t>
      </w:r>
      <w:r>
        <w:t xml:space="preserve"> Service</w:t>
      </w:r>
      <w:r w:rsidR="00544398">
        <w:t>”</w:t>
      </w:r>
      <w:r w:rsidR="005C0D16">
        <w:t>, as that is who we serve.</w:t>
      </w:r>
    </w:p>
    <w:p w:rsidR="005C0D16" w:rsidRDefault="005C0D16" w:rsidP="00080E4F">
      <w:pPr>
        <w:pStyle w:val="ListParagraph"/>
        <w:numPr>
          <w:ilvl w:val="1"/>
          <w:numId w:val="1"/>
        </w:numPr>
      </w:pPr>
      <w:r>
        <w:t>I have seen too many times where Frank and Fearless advice has not been provided to Ministers because th</w:t>
      </w:r>
      <w:r w:rsidR="00544398">
        <w:t>ey</w:t>
      </w:r>
      <w:r>
        <w:t xml:space="preserve"> don’t want that advice. </w:t>
      </w:r>
    </w:p>
    <w:p w:rsidR="005C0D16" w:rsidRDefault="005C0D16" w:rsidP="00080E4F">
      <w:pPr>
        <w:pStyle w:val="ListParagraph"/>
        <w:numPr>
          <w:ilvl w:val="1"/>
          <w:numId w:val="1"/>
        </w:numPr>
      </w:pPr>
      <w:r>
        <w:t xml:space="preserve">I was disgruntled to find that as a Property Policy Officer, my role was to only implement the policies of the government of the day, not put forward or implement policies that were in the best interests of Australian </w:t>
      </w:r>
      <w:r w:rsidR="00D93E0E">
        <w:t>citizens</w:t>
      </w:r>
      <w:r>
        <w:t xml:space="preserve">. </w:t>
      </w:r>
    </w:p>
    <w:p w:rsidR="005C0D16" w:rsidRDefault="005C0D16" w:rsidP="00080E4F">
      <w:pPr>
        <w:pStyle w:val="ListParagraph"/>
        <w:numPr>
          <w:ilvl w:val="1"/>
          <w:numId w:val="1"/>
        </w:numPr>
      </w:pPr>
      <w:r>
        <w:t xml:space="preserve"> I believe the APS MUST always provide frank and fearless advice </w:t>
      </w:r>
      <w:r w:rsidR="0008170A">
        <w:t>in the interest of Australian citizens (</w:t>
      </w:r>
      <w:r>
        <w:t>based on evidence</w:t>
      </w:r>
      <w:r w:rsidR="0008170A">
        <w:t>)</w:t>
      </w:r>
      <w:r>
        <w:t xml:space="preserve"> to ministers regards of a minister’s preference. This</w:t>
      </w:r>
      <w:r w:rsidR="0008170A">
        <w:t xml:space="preserve"> is not happening and must </w:t>
      </w:r>
      <w:r>
        <w:t xml:space="preserve">change. </w:t>
      </w:r>
    </w:p>
    <w:p w:rsidR="00D93E0E" w:rsidRDefault="00D93E0E" w:rsidP="00080E4F">
      <w:pPr>
        <w:pStyle w:val="ListParagraph"/>
        <w:numPr>
          <w:ilvl w:val="1"/>
          <w:numId w:val="1"/>
        </w:numPr>
      </w:pPr>
      <w:r>
        <w:t>We now have the technology (through smart phones) to collect evidence and the views from Australian citizens to form and support frank and fearless advice. We need to do that and make that advice publicly available. This would make ministers and the government make decision</w:t>
      </w:r>
      <w:r w:rsidR="007341B2">
        <w:t>s</w:t>
      </w:r>
      <w:r>
        <w:t xml:space="preserve"> that align with the interests of Australian</w:t>
      </w:r>
      <w:r w:rsidR="001A1F3B">
        <w:t>s</w:t>
      </w:r>
      <w:r>
        <w:t xml:space="preserve"> and not </w:t>
      </w:r>
      <w:r w:rsidR="007341B2">
        <w:t xml:space="preserve">conflict </w:t>
      </w:r>
      <w:r>
        <w:t>with their</w:t>
      </w:r>
      <w:r w:rsidR="001A1F3B">
        <w:t xml:space="preserve"> own</w:t>
      </w:r>
      <w:r>
        <w:t xml:space="preserve"> interests of being re-elected. </w:t>
      </w:r>
    </w:p>
    <w:p w:rsidR="005C0D16" w:rsidRDefault="0008170A" w:rsidP="0008170A">
      <w:pPr>
        <w:pStyle w:val="ListParagraph"/>
        <w:numPr>
          <w:ilvl w:val="0"/>
          <w:numId w:val="1"/>
        </w:numPr>
      </w:pPr>
      <w:r>
        <w:t>Why isn’t the advice provided to government always publically available (unless it poses a real security risk)?</w:t>
      </w:r>
      <w:r w:rsidR="00D93E0E">
        <w:t xml:space="preserve"> </w:t>
      </w:r>
      <w:r w:rsidR="005C0D16">
        <w:t xml:space="preserve"> </w:t>
      </w:r>
    </w:p>
    <w:p w:rsidR="0008170A" w:rsidRDefault="0008170A" w:rsidP="0008170A">
      <w:pPr>
        <w:pStyle w:val="ListParagraph"/>
        <w:numPr>
          <w:ilvl w:val="0"/>
          <w:numId w:val="1"/>
        </w:numPr>
      </w:pPr>
      <w:r>
        <w:t>Why isn’t all public data and analysis we hold publically available?</w:t>
      </w:r>
    </w:p>
    <w:p w:rsidR="004F0CA4" w:rsidRDefault="004F0CA4" w:rsidP="004F0CA4"/>
    <w:sectPr w:rsidR="004F0C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45" w:rsidRDefault="00B24245" w:rsidP="00B24245">
      <w:pPr>
        <w:spacing w:after="0" w:line="240" w:lineRule="auto"/>
      </w:pPr>
      <w:r>
        <w:separator/>
      </w:r>
    </w:p>
  </w:endnote>
  <w:endnote w:type="continuationSeparator" w:id="0">
    <w:p w:rsidR="00B24245" w:rsidRDefault="00B24245" w:rsidP="00B2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5" w:rsidRDefault="00B2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5" w:rsidRDefault="00B24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5" w:rsidRDefault="00B2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45" w:rsidRDefault="00B24245" w:rsidP="00B24245">
      <w:pPr>
        <w:spacing w:after="0" w:line="240" w:lineRule="auto"/>
      </w:pPr>
      <w:r>
        <w:separator/>
      </w:r>
    </w:p>
  </w:footnote>
  <w:footnote w:type="continuationSeparator" w:id="0">
    <w:p w:rsidR="00B24245" w:rsidRDefault="00B24245" w:rsidP="00B2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5" w:rsidRDefault="00B2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5" w:rsidRDefault="00B24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5" w:rsidRDefault="00B2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6682"/>
    <w:multiLevelType w:val="hybridMultilevel"/>
    <w:tmpl w:val="935A74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43"/>
    <w:rsid w:val="00033151"/>
    <w:rsid w:val="00080E4F"/>
    <w:rsid w:val="0008170A"/>
    <w:rsid w:val="000C0E97"/>
    <w:rsid w:val="001A1F3B"/>
    <w:rsid w:val="00217EF5"/>
    <w:rsid w:val="00425D22"/>
    <w:rsid w:val="004F0CA4"/>
    <w:rsid w:val="00544398"/>
    <w:rsid w:val="005B1C7E"/>
    <w:rsid w:val="005B32E5"/>
    <w:rsid w:val="005C0D16"/>
    <w:rsid w:val="00704BF9"/>
    <w:rsid w:val="007341B2"/>
    <w:rsid w:val="00743328"/>
    <w:rsid w:val="00894BD9"/>
    <w:rsid w:val="00B24245"/>
    <w:rsid w:val="00D93E0E"/>
    <w:rsid w:val="00F86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B4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328"/>
    <w:pPr>
      <w:ind w:left="720"/>
      <w:contextualSpacing/>
    </w:pPr>
  </w:style>
  <w:style w:type="paragraph" w:styleId="Header">
    <w:name w:val="header"/>
    <w:basedOn w:val="Normal"/>
    <w:link w:val="HeaderChar"/>
    <w:uiPriority w:val="99"/>
    <w:unhideWhenUsed/>
    <w:rsid w:val="00B2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245"/>
  </w:style>
  <w:style w:type="paragraph" w:styleId="Footer">
    <w:name w:val="footer"/>
    <w:basedOn w:val="Normal"/>
    <w:link w:val="FooterChar"/>
    <w:uiPriority w:val="99"/>
    <w:unhideWhenUsed/>
    <w:rsid w:val="00B2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DOC19-444715</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84EFC18-6C72-4B77-97CE-CA6381F42D15}">
  <ds:schemaRefs>
    <ds:schemaRef ds:uri="http://schemas.openxmlformats.org/officeDocument/2006/bibliography"/>
  </ds:schemaRefs>
</ds:datastoreItem>
</file>

<file path=customXml/itemProps2.xml><?xml version="1.0" encoding="utf-8"?>
<ds:datastoreItem xmlns:ds="http://schemas.openxmlformats.org/officeDocument/2006/customXml" ds:itemID="{A5155D04-3C61-42BE-911F-F636573FC892}"/>
</file>

<file path=customXml/itemProps3.xml><?xml version="1.0" encoding="utf-8"?>
<ds:datastoreItem xmlns:ds="http://schemas.openxmlformats.org/officeDocument/2006/customXml" ds:itemID="{23EF31E5-39A1-4AA2-9094-E116386761BC}"/>
</file>

<file path=customXml/itemProps4.xml><?xml version="1.0" encoding="utf-8"?>
<ds:datastoreItem xmlns:ds="http://schemas.openxmlformats.org/officeDocument/2006/customXml" ds:itemID="{AE6EAF3B-6D42-4D74-A915-DDE967D063B1}"/>
</file>

<file path=docProps/app.xml><?xml version="1.0" encoding="utf-8"?>
<Properties xmlns="http://schemas.openxmlformats.org/officeDocument/2006/extended-properties" xmlns:vt="http://schemas.openxmlformats.org/officeDocument/2006/docPropsVTypes">
  <Template>2FC8A56E</Template>
  <TotalTime>0</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2018-07-31T07:15:00Z</dcterms:created>
  <dcterms:modified xsi:type="dcterms:W3CDTF">2018-07-31T07:17:00Z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2019-12-09T15:03:30</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